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详见招标文件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51D2437F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2023-07-31T06:05:01Z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